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5AE0" w14:textId="77777777" w:rsidR="00942CE1" w:rsidRPr="00942CE1" w:rsidRDefault="00942CE1" w:rsidP="00113F36">
      <w:pPr>
        <w:bidi w:val="0"/>
        <w:jc w:val="lowKashida"/>
        <w:rPr>
          <w:rFonts w:asciiTheme="majorBidi" w:hAnsiTheme="majorBidi" w:cstheme="majorBidi"/>
          <w:sz w:val="18"/>
          <w:szCs w:val="18"/>
        </w:rPr>
      </w:pPr>
    </w:p>
    <w:p w14:paraId="1848398A" w14:textId="77777777" w:rsidR="00942CE1" w:rsidRPr="00942CE1" w:rsidRDefault="00942CE1" w:rsidP="00113F36">
      <w:pPr>
        <w:bidi w:val="0"/>
        <w:jc w:val="lowKashida"/>
        <w:rPr>
          <w:rFonts w:asciiTheme="majorBidi" w:hAnsiTheme="majorBidi" w:cstheme="majorBidi"/>
          <w:sz w:val="18"/>
          <w:szCs w:val="18"/>
        </w:rPr>
      </w:pPr>
    </w:p>
    <w:p w14:paraId="25D427C5" w14:textId="77777777" w:rsidR="00942CE1" w:rsidRPr="00942CE1" w:rsidRDefault="00942CE1" w:rsidP="00113F36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942CE1">
        <w:rPr>
          <w:rFonts w:asciiTheme="majorBidi" w:hAnsiTheme="majorBidi" w:cstheme="majorBidi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53A7B" wp14:editId="6E415101">
                <wp:simplePos x="0" y="0"/>
                <wp:positionH relativeFrom="column">
                  <wp:posOffset>8890</wp:posOffset>
                </wp:positionH>
                <wp:positionV relativeFrom="paragraph">
                  <wp:posOffset>208280</wp:posOffset>
                </wp:positionV>
                <wp:extent cx="57245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C1BA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6.4pt" to="451.4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942CE1">
        <w:rPr>
          <w:rFonts w:asciiTheme="majorBidi" w:hAnsiTheme="majorBidi" w:cstheme="majorBidi"/>
          <w:sz w:val="28"/>
          <w:szCs w:val="28"/>
        </w:rPr>
        <w:t>Behnaz Dolatabadi</w:t>
      </w:r>
    </w:p>
    <w:p w14:paraId="570672BA" w14:textId="6694D2BF" w:rsidR="00942CE1" w:rsidRPr="00942CE1" w:rsidRDefault="009A5FD1" w:rsidP="00113F36">
      <w:pPr>
        <w:bidi w:val="0"/>
        <w:jc w:val="center"/>
        <w:rPr>
          <w:rFonts w:asciiTheme="majorBidi" w:hAnsiTheme="majorBidi" w:cstheme="majorBidi"/>
          <w:sz w:val="20"/>
          <w:szCs w:val="20"/>
        </w:rPr>
      </w:pPr>
      <w:proofErr w:type="spellStart"/>
      <w:proofErr w:type="gramStart"/>
      <w:r>
        <w:rPr>
          <w:rFonts w:asciiTheme="majorBidi" w:hAnsiTheme="majorBidi" w:cstheme="majorBidi"/>
          <w:sz w:val="20"/>
          <w:szCs w:val="20"/>
        </w:rPr>
        <w:t>Mazandran,</w:t>
      </w:r>
      <w:r w:rsidR="000531C4">
        <w:rPr>
          <w:rFonts w:asciiTheme="majorBidi" w:hAnsiTheme="majorBidi" w:cstheme="majorBidi"/>
          <w:sz w:val="20"/>
          <w:szCs w:val="20"/>
        </w:rPr>
        <w:t>S</w:t>
      </w:r>
      <w:r>
        <w:rPr>
          <w:rFonts w:asciiTheme="majorBidi" w:hAnsiTheme="majorBidi" w:cstheme="majorBidi"/>
          <w:sz w:val="20"/>
          <w:szCs w:val="20"/>
        </w:rPr>
        <w:t>ari</w:t>
      </w:r>
      <w:proofErr w:type="spellEnd"/>
      <w:proofErr w:type="gramEnd"/>
      <w:r w:rsidR="00942CE1" w:rsidRPr="00942CE1">
        <w:rPr>
          <w:rFonts w:asciiTheme="majorBidi" w:hAnsiTheme="majorBidi" w:cstheme="majorBidi"/>
          <w:sz w:val="20"/>
          <w:szCs w:val="20"/>
        </w:rPr>
        <w:t xml:space="preserve">, </w:t>
      </w:r>
      <w:r>
        <w:rPr>
          <w:rFonts w:asciiTheme="majorBidi" w:hAnsiTheme="majorBidi" w:cstheme="majorBidi"/>
          <w:sz w:val="20"/>
          <w:szCs w:val="20"/>
        </w:rPr>
        <w:t>behnazdolatabadi@gmail.com</w:t>
      </w:r>
      <w:r w:rsidR="00942CE1" w:rsidRPr="00942CE1">
        <w:rPr>
          <w:rFonts w:asciiTheme="majorBidi" w:hAnsiTheme="majorBidi" w:cstheme="majorBidi"/>
          <w:sz w:val="20"/>
          <w:szCs w:val="20"/>
        </w:rPr>
        <w:t>, +</w:t>
      </w:r>
      <w:r>
        <w:rPr>
          <w:rFonts w:asciiTheme="majorBidi" w:hAnsiTheme="majorBidi" w:cstheme="majorBidi"/>
          <w:sz w:val="20"/>
          <w:szCs w:val="20"/>
        </w:rPr>
        <w:t>989151709479</w:t>
      </w:r>
    </w:p>
    <w:p w14:paraId="2D6C3252" w14:textId="77777777" w:rsidR="00942CE1" w:rsidRPr="00942CE1" w:rsidRDefault="00942CE1" w:rsidP="00113F36">
      <w:pPr>
        <w:bidi w:val="0"/>
        <w:jc w:val="lowKashida"/>
        <w:rPr>
          <w:rFonts w:asciiTheme="majorBidi" w:hAnsiTheme="majorBidi" w:cstheme="majorBidi"/>
          <w:sz w:val="18"/>
          <w:szCs w:val="18"/>
        </w:rPr>
      </w:pPr>
    </w:p>
    <w:p w14:paraId="2AD34B15" w14:textId="77777777" w:rsidR="00942CE1" w:rsidRPr="00942CE1" w:rsidRDefault="00942CE1" w:rsidP="00113F3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42CE1">
        <w:rPr>
          <w:rFonts w:asciiTheme="majorBidi" w:hAnsiTheme="majorBidi" w:cstheme="majorBidi"/>
          <w:b/>
          <w:bCs/>
          <w:sz w:val="24"/>
          <w:szCs w:val="24"/>
        </w:rPr>
        <w:t>Education</w:t>
      </w:r>
    </w:p>
    <w:p w14:paraId="06F42F90" w14:textId="77777777" w:rsidR="00942CE1" w:rsidRPr="00942CE1" w:rsidRDefault="00942CE1" w:rsidP="00113F36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942CE1">
        <w:rPr>
          <w:rFonts w:asciiTheme="majorBidi" w:hAnsiTheme="majorBidi" w:cstheme="majorBidi"/>
          <w:b/>
          <w:bCs/>
          <w:sz w:val="24"/>
          <w:szCs w:val="24"/>
        </w:rPr>
        <w:t xml:space="preserve">Sari Agricultural Sciences and Natural Resources University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r>
        <w:rPr>
          <w:rFonts w:asciiTheme="majorBidi" w:hAnsiTheme="majorBidi" w:cstheme="majorBidi"/>
          <w:sz w:val="24"/>
          <w:szCs w:val="24"/>
        </w:rPr>
        <w:t>M</w:t>
      </w:r>
      <w:r w:rsidRPr="00942CE1">
        <w:rPr>
          <w:rFonts w:asciiTheme="majorBidi" w:hAnsiTheme="majorBidi" w:cstheme="majorBidi"/>
          <w:sz w:val="24"/>
          <w:szCs w:val="24"/>
        </w:rPr>
        <w:t>azandaran, Iran</w:t>
      </w:r>
    </w:p>
    <w:p w14:paraId="60D14D00" w14:textId="77777777" w:rsidR="00942CE1" w:rsidRPr="00942CE1" w:rsidRDefault="00942CE1" w:rsidP="00113F36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942CE1">
        <w:rPr>
          <w:rFonts w:asciiTheme="majorBidi" w:hAnsiTheme="majorBidi" w:cstheme="majorBidi"/>
          <w:sz w:val="24"/>
          <w:szCs w:val="24"/>
        </w:rPr>
        <w:t>Ph. D., Plant breeding,</w:t>
      </w:r>
      <w:r w:rsidRPr="00942CE1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331C23">
        <w:rPr>
          <w:rFonts w:asciiTheme="majorBidi" w:hAnsiTheme="majorBidi" w:cstheme="majorBidi"/>
          <w:sz w:val="24"/>
          <w:szCs w:val="24"/>
        </w:rPr>
        <w:t xml:space="preserve">    </w:t>
      </w:r>
      <w:r>
        <w:rPr>
          <w:rFonts w:asciiTheme="majorBidi" w:hAnsiTheme="majorBidi" w:cstheme="majorBidi"/>
          <w:sz w:val="24"/>
          <w:szCs w:val="24"/>
        </w:rPr>
        <w:t xml:space="preserve">              </w:t>
      </w:r>
      <w:r w:rsidRPr="00942CE1">
        <w:rPr>
          <w:rFonts w:asciiTheme="majorBidi" w:hAnsiTheme="majorBidi" w:cstheme="majorBidi"/>
          <w:sz w:val="24"/>
          <w:szCs w:val="24"/>
        </w:rPr>
        <w:t xml:space="preserve">   2014-</w:t>
      </w:r>
      <w:r w:rsidR="00331C23">
        <w:rPr>
          <w:rFonts w:asciiTheme="majorBidi" w:hAnsiTheme="majorBidi" w:cstheme="majorBidi"/>
          <w:sz w:val="24"/>
          <w:szCs w:val="24"/>
        </w:rPr>
        <w:t>current</w:t>
      </w:r>
    </w:p>
    <w:p w14:paraId="5883E0D9" w14:textId="77777777" w:rsidR="00942CE1" w:rsidRPr="00BD6E22" w:rsidRDefault="00942CE1" w:rsidP="00113F36">
      <w:pPr>
        <w:pStyle w:val="ListParagraph"/>
        <w:numPr>
          <w:ilvl w:val="0"/>
          <w:numId w:val="4"/>
        </w:numPr>
        <w:bidi w:val="0"/>
        <w:jc w:val="lowKashida"/>
        <w:rPr>
          <w:rFonts w:asciiTheme="majorBidi" w:hAnsiTheme="majorBidi" w:cstheme="majorBidi"/>
          <w:i/>
          <w:iCs/>
          <w:sz w:val="24"/>
          <w:szCs w:val="24"/>
        </w:rPr>
      </w:pPr>
      <w:r w:rsidRPr="00BD6E22">
        <w:rPr>
          <w:rFonts w:asciiTheme="majorBidi" w:hAnsiTheme="majorBidi" w:cstheme="majorBidi"/>
          <w:sz w:val="24"/>
          <w:szCs w:val="24"/>
        </w:rPr>
        <w:t xml:space="preserve">Thesis: Functional characterization of the late embryogenesis abundant (LEA) protein gene family in </w:t>
      </w:r>
      <w:proofErr w:type="spellStart"/>
      <w:r w:rsidRPr="00BD6E22">
        <w:rPr>
          <w:rFonts w:asciiTheme="majorBidi" w:hAnsiTheme="majorBidi" w:cstheme="majorBidi"/>
          <w:i/>
          <w:iCs/>
          <w:sz w:val="24"/>
          <w:szCs w:val="24"/>
        </w:rPr>
        <w:t>Aeluropus</w:t>
      </w:r>
      <w:proofErr w:type="spellEnd"/>
      <w:r w:rsidRPr="00BD6E2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BD6E22">
        <w:rPr>
          <w:rFonts w:asciiTheme="majorBidi" w:hAnsiTheme="majorBidi" w:cstheme="majorBidi"/>
          <w:i/>
          <w:iCs/>
          <w:sz w:val="24"/>
          <w:szCs w:val="24"/>
        </w:rPr>
        <w:t>littoralis</w:t>
      </w:r>
      <w:proofErr w:type="spellEnd"/>
    </w:p>
    <w:p w14:paraId="5655DB98" w14:textId="77777777" w:rsidR="00942CE1" w:rsidRPr="00942CE1" w:rsidRDefault="00942CE1" w:rsidP="00113F36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</w:p>
    <w:p w14:paraId="36D62C3D" w14:textId="77777777" w:rsidR="00942CE1" w:rsidRPr="00942CE1" w:rsidRDefault="00942CE1" w:rsidP="00113F36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942CE1">
        <w:rPr>
          <w:rFonts w:asciiTheme="majorBidi" w:hAnsiTheme="majorBidi" w:cstheme="majorBidi"/>
          <w:b/>
          <w:bCs/>
          <w:sz w:val="24"/>
          <w:szCs w:val="24"/>
        </w:rPr>
        <w:t>Sari Agricultural Sciences and Natural Resources University</w:t>
      </w:r>
      <w:r>
        <w:rPr>
          <w:rFonts w:asciiTheme="majorBidi" w:hAnsiTheme="majorBidi" w:cstheme="majorBidi"/>
          <w:sz w:val="24"/>
          <w:szCs w:val="24"/>
        </w:rPr>
        <w:t xml:space="preserve">                 M</w:t>
      </w:r>
      <w:r w:rsidRPr="00942CE1">
        <w:rPr>
          <w:rFonts w:asciiTheme="majorBidi" w:hAnsiTheme="majorBidi" w:cstheme="majorBidi"/>
          <w:sz w:val="24"/>
          <w:szCs w:val="24"/>
        </w:rPr>
        <w:t>azandaran, Iran</w:t>
      </w:r>
    </w:p>
    <w:p w14:paraId="516BE7B7" w14:textId="77777777" w:rsidR="00942CE1" w:rsidRPr="00942CE1" w:rsidRDefault="00942CE1" w:rsidP="00113F36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M.Sc., Plant breeding                                                                                                 </w:t>
      </w:r>
      <w:r w:rsidRPr="00942CE1">
        <w:rPr>
          <w:rFonts w:asciiTheme="majorBidi" w:hAnsiTheme="majorBidi" w:cstheme="majorBidi"/>
          <w:sz w:val="24"/>
          <w:szCs w:val="24"/>
        </w:rPr>
        <w:t>2010-2013</w:t>
      </w:r>
    </w:p>
    <w:p w14:paraId="33A5433A" w14:textId="77777777" w:rsidR="00942CE1" w:rsidRPr="00BD6E22" w:rsidRDefault="00942CE1" w:rsidP="00113F36">
      <w:pPr>
        <w:pStyle w:val="ListParagraph"/>
        <w:numPr>
          <w:ilvl w:val="0"/>
          <w:numId w:val="4"/>
        </w:num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BD6E22">
        <w:rPr>
          <w:rFonts w:asciiTheme="majorBidi" w:hAnsiTheme="majorBidi" w:cstheme="majorBidi"/>
          <w:sz w:val="24"/>
          <w:szCs w:val="24"/>
        </w:rPr>
        <w:t xml:space="preserve">Thesis: increased resistance to fungal pathogen Fusarium </w:t>
      </w:r>
      <w:proofErr w:type="spellStart"/>
      <w:r w:rsidRPr="00BD6E22">
        <w:rPr>
          <w:rFonts w:asciiTheme="majorBidi" w:hAnsiTheme="majorBidi" w:cstheme="majorBidi"/>
          <w:sz w:val="24"/>
          <w:szCs w:val="24"/>
        </w:rPr>
        <w:t>oxysporum</w:t>
      </w:r>
      <w:proofErr w:type="spellEnd"/>
      <w:r w:rsidRPr="00BD6E22">
        <w:rPr>
          <w:rFonts w:asciiTheme="majorBidi" w:hAnsiTheme="majorBidi" w:cstheme="majorBidi"/>
          <w:sz w:val="24"/>
          <w:szCs w:val="24"/>
        </w:rPr>
        <w:t xml:space="preserve"> in tomato using genetic transformation with three PRP genes</w:t>
      </w:r>
    </w:p>
    <w:p w14:paraId="6610E98D" w14:textId="77777777" w:rsidR="00942CE1" w:rsidRDefault="00942CE1" w:rsidP="00113F36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</w:p>
    <w:p w14:paraId="31DCAC20" w14:textId="77777777" w:rsidR="00942CE1" w:rsidRPr="00942CE1" w:rsidRDefault="00942CE1" w:rsidP="00113F36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942CE1">
        <w:rPr>
          <w:rFonts w:asciiTheme="majorBidi" w:hAnsiTheme="majorBidi" w:cstheme="majorBidi"/>
          <w:b/>
          <w:bCs/>
          <w:sz w:val="24"/>
          <w:szCs w:val="24"/>
        </w:rPr>
        <w:t>Gorgan University of Agricultural Sciences and Natural Resources</w:t>
      </w:r>
      <w:r>
        <w:rPr>
          <w:rFonts w:asciiTheme="majorBidi" w:hAnsiTheme="majorBidi" w:cstheme="majorBidi"/>
          <w:sz w:val="24"/>
          <w:szCs w:val="24"/>
        </w:rPr>
        <w:t xml:space="preserve">               Gorgan, Iran</w:t>
      </w:r>
    </w:p>
    <w:p w14:paraId="79C422A9" w14:textId="77777777" w:rsidR="00942CE1" w:rsidRDefault="00942CE1" w:rsidP="00113F36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942CE1">
        <w:rPr>
          <w:rFonts w:asciiTheme="majorBidi" w:hAnsiTheme="majorBidi" w:cstheme="majorBidi"/>
          <w:sz w:val="24"/>
          <w:szCs w:val="24"/>
        </w:rPr>
        <w:t xml:space="preserve">B. </w:t>
      </w:r>
      <w:r>
        <w:rPr>
          <w:rFonts w:asciiTheme="majorBidi" w:hAnsiTheme="majorBidi" w:cstheme="majorBidi"/>
          <w:sz w:val="24"/>
          <w:szCs w:val="24"/>
        </w:rPr>
        <w:t xml:space="preserve">Sc., Agronomy &amp; plant breeding                                                        </w:t>
      </w:r>
      <w:r w:rsidR="00331C23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942CE1">
        <w:rPr>
          <w:rFonts w:asciiTheme="majorBidi" w:hAnsiTheme="majorBidi" w:cstheme="majorBidi"/>
          <w:sz w:val="24"/>
          <w:szCs w:val="24"/>
        </w:rPr>
        <w:t>2005-2009</w:t>
      </w:r>
    </w:p>
    <w:p w14:paraId="7472A1D5" w14:textId="77777777" w:rsidR="00113F36" w:rsidRDefault="00113F36" w:rsidP="00113F36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</w:p>
    <w:p w14:paraId="6CB74CB5" w14:textId="77777777" w:rsidR="00331C23" w:rsidRDefault="00331C23" w:rsidP="00113F3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31C23">
        <w:rPr>
          <w:rFonts w:asciiTheme="majorBidi" w:hAnsiTheme="majorBidi" w:cstheme="majorBidi"/>
          <w:b/>
          <w:bCs/>
          <w:sz w:val="24"/>
          <w:szCs w:val="24"/>
        </w:rPr>
        <w:t>Experience</w:t>
      </w:r>
    </w:p>
    <w:p w14:paraId="4F069DFC" w14:textId="77777777" w:rsidR="00331C23" w:rsidRDefault="00331C23" w:rsidP="00113F36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331C23">
        <w:rPr>
          <w:rFonts w:asciiTheme="majorBidi" w:hAnsiTheme="majorBidi" w:cstheme="majorBidi"/>
          <w:b/>
          <w:bCs/>
          <w:sz w:val="24"/>
          <w:szCs w:val="24"/>
        </w:rPr>
        <w:t xml:space="preserve">Leibniz Institute of Plant Genetics and Crop Plant Research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Gatersleben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>, Germany</w:t>
      </w:r>
    </w:p>
    <w:p w14:paraId="4BE7AB7B" w14:textId="77777777" w:rsidR="00331C23" w:rsidRDefault="00331C23" w:rsidP="00113F36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PhD</w:t>
      </w:r>
      <w:r w:rsidRPr="00331C23">
        <w:rPr>
          <w:rFonts w:asciiTheme="majorBidi" w:hAnsiTheme="majorBidi" w:cstheme="majorBidi"/>
          <w:sz w:val="24"/>
          <w:szCs w:val="24"/>
        </w:rPr>
        <w:t xml:space="preserve"> fellowship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2018-current</w:t>
      </w:r>
    </w:p>
    <w:p w14:paraId="11AA6CD8" w14:textId="77777777" w:rsidR="00331C23" w:rsidRPr="00331C23" w:rsidRDefault="00331C23" w:rsidP="00113F36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</w:p>
    <w:p w14:paraId="521E682B" w14:textId="77777777" w:rsidR="00942CE1" w:rsidRPr="00942CE1" w:rsidRDefault="00942CE1" w:rsidP="00113F3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42CE1">
        <w:rPr>
          <w:rFonts w:asciiTheme="majorBidi" w:hAnsiTheme="majorBidi" w:cstheme="majorBidi"/>
          <w:b/>
          <w:bCs/>
          <w:sz w:val="24"/>
          <w:szCs w:val="24"/>
        </w:rPr>
        <w:t>P</w:t>
      </w:r>
      <w:r>
        <w:rPr>
          <w:rFonts w:asciiTheme="majorBidi" w:hAnsiTheme="majorBidi" w:cstheme="majorBidi"/>
          <w:b/>
          <w:bCs/>
          <w:sz w:val="24"/>
          <w:szCs w:val="24"/>
        </w:rPr>
        <w:t>resentation</w:t>
      </w:r>
    </w:p>
    <w:p w14:paraId="738F2152" w14:textId="77777777" w:rsidR="00942CE1" w:rsidRPr="00331C23" w:rsidRDefault="00942CE1" w:rsidP="00113F36">
      <w:pPr>
        <w:pStyle w:val="ListParagraph"/>
        <w:numPr>
          <w:ilvl w:val="0"/>
          <w:numId w:val="2"/>
        </w:numPr>
        <w:bidi w:val="0"/>
        <w:jc w:val="lowKashida"/>
        <w:rPr>
          <w:rFonts w:asciiTheme="majorBidi" w:hAnsiTheme="majorBidi" w:cstheme="majorBidi"/>
          <w:sz w:val="24"/>
          <w:szCs w:val="24"/>
        </w:rPr>
      </w:pPr>
      <w:proofErr w:type="spellStart"/>
      <w:r w:rsidRPr="00331C23">
        <w:rPr>
          <w:rFonts w:asciiTheme="majorBidi" w:hAnsiTheme="majorBidi" w:cstheme="majorBidi"/>
          <w:sz w:val="24"/>
          <w:szCs w:val="24"/>
        </w:rPr>
        <w:t>Hashemipetrudi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 xml:space="preserve">, HA., &amp; Dolatabadi, B. (2017). Gene Expression Analysis of H+-ATPase and A20/AN1-ZF to Salinity stress in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Aeluropus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littoralis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>. The 2nd International and 10th National Iranian Biotechnology Congress. Tehran. Iran.</w:t>
      </w:r>
    </w:p>
    <w:p w14:paraId="54FE2F9D" w14:textId="77777777" w:rsidR="00942CE1" w:rsidRPr="00331C23" w:rsidRDefault="00942CE1" w:rsidP="00113F36">
      <w:pPr>
        <w:pStyle w:val="ListParagraph"/>
        <w:numPr>
          <w:ilvl w:val="0"/>
          <w:numId w:val="2"/>
        </w:num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331C23">
        <w:rPr>
          <w:rFonts w:asciiTheme="majorBidi" w:hAnsiTheme="majorBidi" w:cstheme="majorBidi"/>
          <w:sz w:val="24"/>
          <w:szCs w:val="24"/>
        </w:rPr>
        <w:t xml:space="preserve">Dolatabadi, B., Ranjbar, GH.,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Tohidfar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 xml:space="preserve">, M., &amp;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Dehestani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>, A. (2012). Tomato transformation using recombinant vectors containing three pathogenesis-related protein genes. 3</w:t>
      </w:r>
      <w:r w:rsidRPr="00331C23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331C23" w:rsidRPr="00331C23">
        <w:rPr>
          <w:rFonts w:asciiTheme="majorBidi" w:hAnsiTheme="majorBidi" w:cstheme="majorBidi"/>
          <w:sz w:val="24"/>
          <w:szCs w:val="24"/>
        </w:rPr>
        <w:t xml:space="preserve"> </w:t>
      </w:r>
      <w:r w:rsidRPr="00331C23">
        <w:rPr>
          <w:rFonts w:asciiTheme="majorBidi" w:hAnsiTheme="majorBidi" w:cstheme="majorBidi"/>
          <w:sz w:val="24"/>
          <w:szCs w:val="24"/>
        </w:rPr>
        <w:t>Iranian Agricultural Biotechnology Conference. Mashhad, Iran.</w:t>
      </w:r>
    </w:p>
    <w:p w14:paraId="3675785F" w14:textId="77777777" w:rsidR="00942CE1" w:rsidRPr="00331C23" w:rsidRDefault="00942CE1" w:rsidP="00113F36">
      <w:pPr>
        <w:pStyle w:val="ListParagraph"/>
        <w:numPr>
          <w:ilvl w:val="0"/>
          <w:numId w:val="2"/>
        </w:num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331C23">
        <w:rPr>
          <w:rFonts w:asciiTheme="majorBidi" w:hAnsiTheme="majorBidi" w:cstheme="majorBidi"/>
          <w:sz w:val="24"/>
          <w:szCs w:val="24"/>
        </w:rPr>
        <w:t xml:space="preserve">Dolatabadi, B., Ranjbar, GH.,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Tohidfar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 xml:space="preserve">, M., &amp;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Dehestani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>, A. (2012). Codon optimization of gene encoding Bacterial cytochrome P450 for transformation to family of Solanaceae order to reduce the effects of herbicides. 3rd Iranian Agricultural Biotechnology Conference. Mashhad, Iran.</w:t>
      </w:r>
    </w:p>
    <w:p w14:paraId="5397A249" w14:textId="77777777" w:rsidR="00331C23" w:rsidRDefault="00942CE1" w:rsidP="00113F36">
      <w:pPr>
        <w:pStyle w:val="ListParagraph"/>
        <w:numPr>
          <w:ilvl w:val="0"/>
          <w:numId w:val="2"/>
        </w:num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331C23">
        <w:rPr>
          <w:rFonts w:asciiTheme="majorBidi" w:hAnsiTheme="majorBidi" w:cstheme="majorBidi"/>
          <w:sz w:val="24"/>
          <w:szCs w:val="24"/>
        </w:rPr>
        <w:lastRenderedPageBreak/>
        <w:t>Dolatabadi, B and Najafi, H. (2012). The Study of promoter Kin1 and its expression in Arabidopsis thaliana. 12th Iranian Genetics congress. Tehran, Iran</w:t>
      </w:r>
      <w:r w:rsidR="00331C23">
        <w:rPr>
          <w:rFonts w:asciiTheme="majorBidi" w:hAnsiTheme="majorBidi" w:cstheme="majorBidi"/>
          <w:sz w:val="24"/>
          <w:szCs w:val="24"/>
        </w:rPr>
        <w:t>.</w:t>
      </w:r>
    </w:p>
    <w:p w14:paraId="7B39B92F" w14:textId="77777777" w:rsidR="00331C23" w:rsidRPr="00331C23" w:rsidRDefault="00331C23" w:rsidP="00113F36">
      <w:pPr>
        <w:pStyle w:val="ListParagraph"/>
        <w:bidi w:val="0"/>
        <w:jc w:val="lowKashida"/>
        <w:rPr>
          <w:rFonts w:asciiTheme="majorBidi" w:hAnsiTheme="majorBidi" w:cstheme="majorBidi"/>
          <w:sz w:val="24"/>
          <w:szCs w:val="24"/>
        </w:rPr>
      </w:pPr>
    </w:p>
    <w:p w14:paraId="70824B23" w14:textId="77777777" w:rsidR="00942CE1" w:rsidRPr="00331C23" w:rsidRDefault="00942CE1" w:rsidP="00113F3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31C23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331C23" w:rsidRPr="00331C23">
        <w:rPr>
          <w:rFonts w:asciiTheme="majorBidi" w:hAnsiTheme="majorBidi" w:cstheme="majorBidi"/>
          <w:b/>
          <w:bCs/>
          <w:sz w:val="24"/>
          <w:szCs w:val="24"/>
        </w:rPr>
        <w:t>ublication</w:t>
      </w:r>
    </w:p>
    <w:p w14:paraId="11FB1B91" w14:textId="70AAD7BB" w:rsidR="00BB0A63" w:rsidRPr="00C627A2" w:rsidRDefault="00BB0A63" w:rsidP="00111851">
      <w:pPr>
        <w:pStyle w:val="ListParagraph"/>
        <w:numPr>
          <w:ilvl w:val="0"/>
          <w:numId w:val="1"/>
        </w:num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C627A2">
        <w:rPr>
          <w:rFonts w:asciiTheme="majorBidi" w:hAnsiTheme="majorBidi" w:cstheme="majorBidi"/>
          <w:sz w:val="24"/>
          <w:szCs w:val="24"/>
        </w:rPr>
        <w:t xml:space="preserve">Dolatabadi, B., Ranjbar, GH., </w:t>
      </w:r>
      <w:r w:rsidR="00C627A2">
        <w:rPr>
          <w:rFonts w:asciiTheme="majorBidi" w:hAnsiTheme="majorBidi" w:cstheme="majorBidi"/>
          <w:sz w:val="24"/>
          <w:szCs w:val="24"/>
        </w:rPr>
        <w:t xml:space="preserve">Najafi, H., </w:t>
      </w:r>
      <w:r w:rsidRPr="00C627A2">
        <w:rPr>
          <w:rFonts w:asciiTheme="majorBidi" w:hAnsiTheme="majorBidi" w:cstheme="majorBidi"/>
          <w:sz w:val="24"/>
          <w:szCs w:val="24"/>
        </w:rPr>
        <w:t xml:space="preserve">&amp; </w:t>
      </w:r>
      <w:r w:rsidR="00C627A2" w:rsidRPr="00C627A2">
        <w:rPr>
          <w:rFonts w:asciiTheme="majorBidi" w:hAnsiTheme="majorBidi" w:cstheme="majorBidi"/>
          <w:sz w:val="24"/>
          <w:szCs w:val="24"/>
        </w:rPr>
        <w:t>Hashemi, S. H</w:t>
      </w:r>
      <w:r w:rsidRPr="00C627A2">
        <w:rPr>
          <w:rFonts w:asciiTheme="majorBidi" w:hAnsiTheme="majorBidi" w:cstheme="majorBidi"/>
          <w:sz w:val="24"/>
          <w:szCs w:val="24"/>
        </w:rPr>
        <w:t>. (20</w:t>
      </w:r>
      <w:r w:rsidR="00C627A2" w:rsidRPr="00C627A2">
        <w:rPr>
          <w:rFonts w:asciiTheme="majorBidi" w:hAnsiTheme="majorBidi" w:cstheme="majorBidi"/>
          <w:sz w:val="24"/>
          <w:szCs w:val="24"/>
        </w:rPr>
        <w:t>20</w:t>
      </w:r>
      <w:r w:rsidRPr="00C627A2">
        <w:rPr>
          <w:rFonts w:asciiTheme="majorBidi" w:hAnsiTheme="majorBidi" w:cstheme="majorBidi"/>
          <w:sz w:val="24"/>
          <w:szCs w:val="24"/>
        </w:rPr>
        <w:t xml:space="preserve">). </w:t>
      </w:r>
      <w:r w:rsidR="00C627A2" w:rsidRPr="00C627A2">
        <w:rPr>
          <w:rFonts w:asciiTheme="majorBidi" w:hAnsiTheme="majorBidi" w:cstheme="majorBidi"/>
          <w:sz w:val="24"/>
          <w:szCs w:val="24"/>
        </w:rPr>
        <w:t xml:space="preserve">Characterization and Role of the Dehydrin Proteins Family in Abiotic Stress Tolerance in </w:t>
      </w:r>
      <w:proofErr w:type="spellStart"/>
      <w:r w:rsidR="00C627A2" w:rsidRPr="00C627A2">
        <w:rPr>
          <w:rFonts w:asciiTheme="majorBidi" w:hAnsiTheme="majorBidi" w:cstheme="majorBidi"/>
          <w:sz w:val="24"/>
          <w:szCs w:val="24"/>
        </w:rPr>
        <w:t>Aeluropus</w:t>
      </w:r>
      <w:proofErr w:type="spellEnd"/>
      <w:r w:rsidR="00C627A2" w:rsidRPr="00C627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C627A2" w:rsidRPr="00C627A2">
        <w:rPr>
          <w:rFonts w:asciiTheme="majorBidi" w:hAnsiTheme="majorBidi" w:cstheme="majorBidi"/>
          <w:sz w:val="24"/>
          <w:szCs w:val="24"/>
        </w:rPr>
        <w:t>littoralis</w:t>
      </w:r>
      <w:proofErr w:type="spellEnd"/>
      <w:r w:rsidR="00C627A2" w:rsidRPr="00C627A2">
        <w:rPr>
          <w:rFonts w:asciiTheme="majorBidi" w:hAnsiTheme="majorBidi" w:cstheme="majorBidi"/>
          <w:sz w:val="24"/>
          <w:szCs w:val="24"/>
        </w:rPr>
        <w:t xml:space="preserve"> </w:t>
      </w:r>
      <w:r w:rsidRPr="00C627A2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C627A2">
        <w:rPr>
          <w:rFonts w:asciiTheme="majorBidi" w:hAnsiTheme="majorBidi" w:cstheme="majorBidi"/>
          <w:sz w:val="24"/>
          <w:szCs w:val="24"/>
        </w:rPr>
        <w:t xml:space="preserve"> Journal of </w:t>
      </w:r>
      <w:r w:rsidR="00C627A2">
        <w:rPr>
          <w:rFonts w:asciiTheme="majorBidi" w:hAnsiTheme="majorBidi" w:cstheme="majorBidi"/>
          <w:sz w:val="24"/>
          <w:szCs w:val="24"/>
        </w:rPr>
        <w:t>Crop Biotechnology 10(31),101-115.</w:t>
      </w:r>
    </w:p>
    <w:p w14:paraId="1C28D545" w14:textId="77777777" w:rsidR="00BB0A63" w:rsidRDefault="00BB0A63" w:rsidP="00C627A2">
      <w:pPr>
        <w:pStyle w:val="ListParagraph"/>
        <w:bidi w:val="0"/>
        <w:jc w:val="lowKashida"/>
        <w:rPr>
          <w:rFonts w:asciiTheme="majorBidi" w:hAnsiTheme="majorBidi" w:cstheme="majorBidi"/>
          <w:sz w:val="24"/>
          <w:szCs w:val="24"/>
        </w:rPr>
      </w:pPr>
    </w:p>
    <w:p w14:paraId="518982B6" w14:textId="2DC93CA8" w:rsidR="00942CE1" w:rsidRPr="00331C23" w:rsidRDefault="00942CE1" w:rsidP="00BB0A63">
      <w:pPr>
        <w:pStyle w:val="ListParagraph"/>
        <w:numPr>
          <w:ilvl w:val="0"/>
          <w:numId w:val="1"/>
        </w:num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331C23">
        <w:rPr>
          <w:rFonts w:asciiTheme="majorBidi" w:hAnsiTheme="majorBidi" w:cstheme="majorBidi"/>
          <w:sz w:val="24"/>
          <w:szCs w:val="24"/>
        </w:rPr>
        <w:t xml:space="preserve">Dolatabadi, B., Ranjbar, GH.,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Tohidfar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 xml:space="preserve">, M., &amp;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Dehestani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>, A. (2014). Genetic transformation</w:t>
      </w:r>
      <w:r w:rsidR="00331C23" w:rsidRPr="00331C23">
        <w:rPr>
          <w:rFonts w:asciiTheme="majorBidi" w:hAnsiTheme="majorBidi" w:cstheme="majorBidi"/>
          <w:sz w:val="24"/>
          <w:szCs w:val="24"/>
        </w:rPr>
        <w:t xml:space="preserve"> </w:t>
      </w:r>
      <w:r w:rsidRPr="00331C23">
        <w:rPr>
          <w:rFonts w:asciiTheme="majorBidi" w:hAnsiTheme="majorBidi" w:cstheme="majorBidi"/>
          <w:sz w:val="24"/>
          <w:szCs w:val="24"/>
        </w:rPr>
        <w:t>of Tomato with three pathogenesis-related protein genes for increased resistance to Fusarium</w:t>
      </w:r>
      <w:r w:rsidR="00331C23" w:rsidRPr="00331C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oxysporum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f.sp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lycopersici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>. Journal of Plant molecular breeding 1(2), 1-11.</w:t>
      </w:r>
    </w:p>
    <w:p w14:paraId="236869D8" w14:textId="77777777" w:rsidR="00942CE1" w:rsidRPr="00331C23" w:rsidRDefault="00942CE1" w:rsidP="00113F36">
      <w:pPr>
        <w:pStyle w:val="ListParagraph"/>
        <w:numPr>
          <w:ilvl w:val="0"/>
          <w:numId w:val="1"/>
        </w:num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331C23">
        <w:rPr>
          <w:rFonts w:asciiTheme="majorBidi" w:hAnsiTheme="majorBidi" w:cstheme="majorBidi"/>
          <w:sz w:val="24"/>
          <w:szCs w:val="24"/>
        </w:rPr>
        <w:t xml:space="preserve">Dolatabadi, B., Ranjbar, GH.,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Tohidfar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 xml:space="preserve">, M., &amp;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Dehestani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>, A. (2013). effects of growth</w:t>
      </w:r>
      <w:r w:rsidR="00331C23" w:rsidRPr="00331C23">
        <w:rPr>
          <w:rFonts w:asciiTheme="majorBidi" w:hAnsiTheme="majorBidi" w:cstheme="majorBidi"/>
          <w:sz w:val="24"/>
          <w:szCs w:val="24"/>
        </w:rPr>
        <w:t xml:space="preserve"> </w:t>
      </w:r>
      <w:r w:rsidRPr="00331C23">
        <w:rPr>
          <w:rFonts w:asciiTheme="majorBidi" w:hAnsiTheme="majorBidi" w:cstheme="majorBidi"/>
          <w:sz w:val="24"/>
          <w:szCs w:val="24"/>
        </w:rPr>
        <w:t xml:space="preserve">regulators, explant and genotype on shoot regeneration in tomato </w:t>
      </w:r>
      <w:proofErr w:type="gramStart"/>
      <w:r w:rsidRPr="00331C23">
        <w:rPr>
          <w:rFonts w:asciiTheme="majorBidi" w:hAnsiTheme="majorBidi" w:cstheme="majorBidi"/>
          <w:sz w:val="24"/>
          <w:szCs w:val="24"/>
        </w:rPr>
        <w:t>( Lycopersicon</w:t>
      </w:r>
      <w:proofErr w:type="gramEnd"/>
      <w:r w:rsidRPr="00331C23">
        <w:rPr>
          <w:rFonts w:asciiTheme="majorBidi" w:hAnsiTheme="majorBidi" w:cstheme="majorBidi"/>
          <w:sz w:val="24"/>
          <w:szCs w:val="24"/>
        </w:rPr>
        <w:t xml:space="preserve"> esculentum</w:t>
      </w:r>
      <w:r w:rsidR="00331C23" w:rsidRPr="00331C23">
        <w:rPr>
          <w:rFonts w:asciiTheme="majorBidi" w:hAnsiTheme="majorBidi" w:cstheme="majorBidi"/>
          <w:sz w:val="24"/>
          <w:szCs w:val="24"/>
        </w:rPr>
        <w:t xml:space="preserve"> </w:t>
      </w:r>
      <w:r w:rsidRPr="00331C23">
        <w:rPr>
          <w:rFonts w:asciiTheme="majorBidi" w:hAnsiTheme="majorBidi" w:cstheme="majorBidi"/>
          <w:sz w:val="24"/>
          <w:szCs w:val="24"/>
        </w:rPr>
        <w:t>L.). Journal of Crop management.</w:t>
      </w:r>
    </w:p>
    <w:p w14:paraId="77B14241" w14:textId="77777777" w:rsidR="00942CE1" w:rsidRPr="00331C23" w:rsidRDefault="00942CE1" w:rsidP="00113F36">
      <w:pPr>
        <w:pStyle w:val="ListParagraph"/>
        <w:numPr>
          <w:ilvl w:val="0"/>
          <w:numId w:val="1"/>
        </w:num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331C23">
        <w:rPr>
          <w:rFonts w:asciiTheme="majorBidi" w:hAnsiTheme="majorBidi" w:cstheme="majorBidi"/>
          <w:sz w:val="24"/>
          <w:szCs w:val="24"/>
        </w:rPr>
        <w:t xml:space="preserve">Jahani, M.,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Nematzadeh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>, G., Dolatabadi, B., &amp; Mohammadi-Nejad, G. (2014). Identification</w:t>
      </w:r>
      <w:r w:rsidR="00331C23" w:rsidRPr="00331C23">
        <w:rPr>
          <w:rFonts w:asciiTheme="majorBidi" w:hAnsiTheme="majorBidi" w:cstheme="majorBidi"/>
          <w:sz w:val="24"/>
          <w:szCs w:val="24"/>
        </w:rPr>
        <w:t xml:space="preserve"> </w:t>
      </w:r>
      <w:r w:rsidRPr="00331C23">
        <w:rPr>
          <w:rFonts w:asciiTheme="majorBidi" w:hAnsiTheme="majorBidi" w:cstheme="majorBidi"/>
          <w:sz w:val="24"/>
          <w:szCs w:val="24"/>
        </w:rPr>
        <w:t>and validation of functional markers in a global rice collection through association mapping.</w:t>
      </w:r>
      <w:r w:rsidR="00331C23" w:rsidRPr="00331C23">
        <w:rPr>
          <w:rFonts w:asciiTheme="majorBidi" w:hAnsiTheme="majorBidi" w:cstheme="majorBidi"/>
          <w:sz w:val="24"/>
          <w:szCs w:val="24"/>
        </w:rPr>
        <w:t xml:space="preserve"> </w:t>
      </w:r>
      <w:r w:rsidRPr="00331C23">
        <w:rPr>
          <w:rFonts w:asciiTheme="majorBidi" w:hAnsiTheme="majorBidi" w:cstheme="majorBidi"/>
          <w:sz w:val="24"/>
          <w:szCs w:val="24"/>
        </w:rPr>
        <w:t>Genome, 57,1-8.</w:t>
      </w:r>
    </w:p>
    <w:p w14:paraId="6647C00E" w14:textId="77777777" w:rsidR="00942CE1" w:rsidRPr="00331C23" w:rsidRDefault="00942CE1" w:rsidP="00113F36">
      <w:pPr>
        <w:pStyle w:val="ListParagraph"/>
        <w:numPr>
          <w:ilvl w:val="0"/>
          <w:numId w:val="1"/>
        </w:num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331C23">
        <w:rPr>
          <w:rFonts w:asciiTheme="majorBidi" w:hAnsiTheme="majorBidi" w:cstheme="majorBidi"/>
          <w:sz w:val="24"/>
          <w:szCs w:val="24"/>
        </w:rPr>
        <w:t xml:space="preserve">Jahani, M.,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Nematzadeh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>, G., Mohammadi-Nejad, G., Hashemi, S. H., Dolatabadi, B., &amp;</w:t>
      </w:r>
      <w:r w:rsidR="00331C23" w:rsidRPr="00331C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Hajipoor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>, A. (2013). Evaluation of GS3 proteins in variation of rice grain length. International</w:t>
      </w:r>
      <w:r w:rsidR="00331C23" w:rsidRPr="00331C23">
        <w:rPr>
          <w:rFonts w:asciiTheme="majorBidi" w:hAnsiTheme="majorBidi" w:cstheme="majorBidi"/>
          <w:sz w:val="24"/>
          <w:szCs w:val="24"/>
        </w:rPr>
        <w:t xml:space="preserve"> </w:t>
      </w:r>
      <w:r w:rsidRPr="00331C23">
        <w:rPr>
          <w:rFonts w:asciiTheme="majorBidi" w:hAnsiTheme="majorBidi" w:cstheme="majorBidi"/>
          <w:sz w:val="24"/>
          <w:szCs w:val="24"/>
        </w:rPr>
        <w:t>Journal of Agronomy and Plant Production, 4(8), 2030-2032. ISC</w:t>
      </w:r>
      <w:r w:rsidR="00331C23">
        <w:rPr>
          <w:rFonts w:asciiTheme="majorBidi" w:hAnsiTheme="majorBidi" w:cstheme="majorBidi"/>
          <w:sz w:val="24"/>
          <w:szCs w:val="24"/>
        </w:rPr>
        <w:t>.</w:t>
      </w:r>
    </w:p>
    <w:p w14:paraId="699FD072" w14:textId="77777777" w:rsidR="00942CE1" w:rsidRPr="00331C23" w:rsidRDefault="00942CE1" w:rsidP="00113F36">
      <w:pPr>
        <w:pStyle w:val="ListParagraph"/>
        <w:numPr>
          <w:ilvl w:val="0"/>
          <w:numId w:val="1"/>
        </w:num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331C23">
        <w:rPr>
          <w:rFonts w:asciiTheme="majorBidi" w:hAnsiTheme="majorBidi" w:cstheme="majorBidi"/>
          <w:sz w:val="24"/>
          <w:szCs w:val="24"/>
        </w:rPr>
        <w:t xml:space="preserve">Jahani, M.,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Nematzadeh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>, G., Mohammadi-Nejad, G., Hamidreza, S., Hashemi, Dolatabadi,</w:t>
      </w:r>
      <w:r w:rsidR="00331C23" w:rsidRPr="00331C23">
        <w:rPr>
          <w:rFonts w:asciiTheme="majorBidi" w:hAnsiTheme="majorBidi" w:cstheme="majorBidi"/>
          <w:sz w:val="24"/>
          <w:szCs w:val="24"/>
        </w:rPr>
        <w:t xml:space="preserve"> </w:t>
      </w:r>
      <w:r w:rsidRPr="00331C23">
        <w:rPr>
          <w:rFonts w:asciiTheme="majorBidi" w:hAnsiTheme="majorBidi" w:cstheme="majorBidi"/>
          <w:sz w:val="24"/>
          <w:szCs w:val="24"/>
        </w:rPr>
        <w:t xml:space="preserve">B., &amp;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Hajipoor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>, A. (2013). Grain Size Diversity in Rice (Oryza sativa L.)</w:t>
      </w:r>
      <w:r w:rsidR="00331C23" w:rsidRPr="00331C23">
        <w:rPr>
          <w:rFonts w:asciiTheme="majorBidi" w:hAnsiTheme="majorBidi" w:cstheme="majorBidi"/>
          <w:sz w:val="24"/>
          <w:szCs w:val="24"/>
        </w:rPr>
        <w:t xml:space="preserve"> </w:t>
      </w:r>
      <w:r w:rsidRPr="00331C23">
        <w:rPr>
          <w:rFonts w:asciiTheme="majorBidi" w:hAnsiTheme="majorBidi" w:cstheme="majorBidi"/>
          <w:sz w:val="24"/>
          <w:szCs w:val="24"/>
        </w:rPr>
        <w:t>Genotypes. International Journal of Agronomy and Plant Production, 4(8), 2024-2029. ISC</w:t>
      </w:r>
      <w:r w:rsidR="00331C23">
        <w:rPr>
          <w:rFonts w:asciiTheme="majorBidi" w:hAnsiTheme="majorBidi" w:cstheme="majorBidi"/>
          <w:sz w:val="24"/>
          <w:szCs w:val="24"/>
        </w:rPr>
        <w:t>.</w:t>
      </w:r>
    </w:p>
    <w:p w14:paraId="330C8CD1" w14:textId="77777777" w:rsidR="00942CE1" w:rsidRDefault="00942CE1" w:rsidP="00113F36">
      <w:pPr>
        <w:pStyle w:val="ListParagraph"/>
        <w:numPr>
          <w:ilvl w:val="0"/>
          <w:numId w:val="1"/>
        </w:num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331C23">
        <w:rPr>
          <w:rFonts w:asciiTheme="majorBidi" w:hAnsiTheme="majorBidi" w:cstheme="majorBidi"/>
          <w:sz w:val="24"/>
          <w:szCs w:val="24"/>
        </w:rPr>
        <w:t xml:space="preserve">Raoufi A,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Tohidfar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Solouki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 xml:space="preserve"> M,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Mohsenpour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 xml:space="preserve"> M, Najafi S,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Dolatabadi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 xml:space="preserve"> B, Ranjbar A</w:t>
      </w:r>
      <w:r w:rsidR="00331C23" w:rsidRPr="00331C23">
        <w:rPr>
          <w:rFonts w:asciiTheme="majorBidi" w:hAnsiTheme="majorBidi" w:cstheme="majorBidi"/>
          <w:sz w:val="24"/>
          <w:szCs w:val="24"/>
        </w:rPr>
        <w:t xml:space="preserve"> </w:t>
      </w:r>
      <w:r w:rsidRPr="00331C23">
        <w:rPr>
          <w:rFonts w:asciiTheme="majorBidi" w:hAnsiTheme="majorBidi" w:cstheme="majorBidi"/>
          <w:sz w:val="24"/>
          <w:szCs w:val="24"/>
          <w:rtl/>
        </w:rPr>
        <w:t xml:space="preserve">(2012). </w:t>
      </w:r>
      <w:r w:rsidRPr="00331C23">
        <w:rPr>
          <w:rFonts w:asciiTheme="majorBidi" w:hAnsiTheme="majorBidi" w:cstheme="majorBidi"/>
          <w:sz w:val="24"/>
          <w:szCs w:val="24"/>
        </w:rPr>
        <w:t>Tomato transformation using recombinant vectors containing genes PR1, chitinase</w:t>
      </w:r>
      <w:r w:rsidR="00331C23" w:rsidRPr="00331C23">
        <w:rPr>
          <w:rFonts w:asciiTheme="majorBidi" w:hAnsiTheme="majorBidi" w:cstheme="majorBidi"/>
          <w:sz w:val="24"/>
          <w:szCs w:val="24"/>
        </w:rPr>
        <w:t xml:space="preserve"> </w:t>
      </w:r>
      <w:r w:rsidRPr="00331C23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Pr="00331C23">
        <w:rPr>
          <w:rFonts w:asciiTheme="majorBidi" w:hAnsiTheme="majorBidi" w:cstheme="majorBidi"/>
          <w:sz w:val="24"/>
          <w:szCs w:val="24"/>
        </w:rPr>
        <w:t>glucanase</w:t>
      </w:r>
      <w:proofErr w:type="spellEnd"/>
      <w:r w:rsidRPr="00331C23">
        <w:rPr>
          <w:rFonts w:asciiTheme="majorBidi" w:hAnsiTheme="majorBidi" w:cstheme="majorBidi"/>
          <w:sz w:val="24"/>
          <w:szCs w:val="24"/>
        </w:rPr>
        <w:t>. Modern Genetics Journal, 17(2), 147-156</w:t>
      </w:r>
      <w:r w:rsidR="00331C23">
        <w:rPr>
          <w:rFonts w:asciiTheme="majorBidi" w:hAnsiTheme="majorBidi" w:cstheme="majorBidi"/>
          <w:sz w:val="24"/>
          <w:szCs w:val="24"/>
        </w:rPr>
        <w:t>.</w:t>
      </w:r>
    </w:p>
    <w:p w14:paraId="0382FAE2" w14:textId="77777777" w:rsidR="00331C23" w:rsidRPr="00331C23" w:rsidRDefault="00331C23" w:rsidP="00113F36">
      <w:pPr>
        <w:pStyle w:val="ListParagraph"/>
        <w:bidi w:val="0"/>
        <w:jc w:val="lowKashida"/>
        <w:rPr>
          <w:rFonts w:asciiTheme="majorBidi" w:hAnsiTheme="majorBidi" w:cstheme="majorBidi"/>
          <w:sz w:val="24"/>
          <w:szCs w:val="24"/>
        </w:rPr>
      </w:pPr>
    </w:p>
    <w:p w14:paraId="52DF521E" w14:textId="77777777" w:rsidR="00942CE1" w:rsidRPr="00331C23" w:rsidRDefault="00331C23" w:rsidP="00113F3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31C23">
        <w:rPr>
          <w:rFonts w:asciiTheme="majorBidi" w:hAnsiTheme="majorBidi" w:cstheme="majorBidi"/>
          <w:b/>
          <w:bCs/>
          <w:sz w:val="24"/>
          <w:szCs w:val="24"/>
        </w:rPr>
        <w:t>Workshop</w:t>
      </w:r>
    </w:p>
    <w:p w14:paraId="5C5E3492" w14:textId="77777777" w:rsidR="00942CE1" w:rsidRPr="00BD6E22" w:rsidRDefault="00942CE1" w:rsidP="00113F36">
      <w:pPr>
        <w:pStyle w:val="ListParagraph"/>
        <w:numPr>
          <w:ilvl w:val="0"/>
          <w:numId w:val="3"/>
        </w:num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BD6E22">
        <w:rPr>
          <w:rFonts w:asciiTheme="majorBidi" w:hAnsiTheme="majorBidi" w:cstheme="majorBidi"/>
          <w:sz w:val="24"/>
          <w:szCs w:val="24"/>
        </w:rPr>
        <w:t xml:space="preserve">New methods </w:t>
      </w:r>
      <w:r w:rsidR="00BD6E22" w:rsidRPr="00BD6E22">
        <w:rPr>
          <w:rFonts w:asciiTheme="majorBidi" w:hAnsiTheme="majorBidi" w:cstheme="majorBidi"/>
          <w:sz w:val="24"/>
          <w:szCs w:val="24"/>
        </w:rPr>
        <w:t>in Functional</w:t>
      </w:r>
      <w:r w:rsidRPr="00BD6E22">
        <w:rPr>
          <w:rFonts w:asciiTheme="majorBidi" w:hAnsiTheme="majorBidi" w:cstheme="majorBidi"/>
          <w:sz w:val="24"/>
          <w:szCs w:val="24"/>
        </w:rPr>
        <w:t xml:space="preserve"> </w:t>
      </w:r>
      <w:r w:rsidR="00BD6E22" w:rsidRPr="00BD6E22">
        <w:rPr>
          <w:rFonts w:asciiTheme="majorBidi" w:hAnsiTheme="majorBidi" w:cstheme="majorBidi"/>
          <w:sz w:val="24"/>
          <w:szCs w:val="24"/>
        </w:rPr>
        <w:t>genomics (</w:t>
      </w:r>
      <w:r w:rsidR="00331C23" w:rsidRPr="00BD6E22">
        <w:rPr>
          <w:rFonts w:asciiTheme="majorBidi" w:hAnsiTheme="majorBidi" w:cstheme="majorBidi"/>
          <w:sz w:val="24"/>
          <w:szCs w:val="24"/>
          <w:rtl/>
        </w:rPr>
        <w:t>2013</w:t>
      </w:r>
      <w:r w:rsidR="00331C23" w:rsidRPr="00BD6E22">
        <w:rPr>
          <w:rFonts w:asciiTheme="majorBidi" w:hAnsiTheme="majorBidi" w:cstheme="majorBidi"/>
          <w:sz w:val="24"/>
          <w:szCs w:val="24"/>
          <w:rtl/>
        </w:rPr>
        <w:tab/>
      </w:r>
      <w:r w:rsidR="00331C23" w:rsidRPr="00BD6E22">
        <w:rPr>
          <w:rFonts w:asciiTheme="majorBidi" w:hAnsiTheme="majorBidi" w:cstheme="majorBidi"/>
          <w:sz w:val="24"/>
          <w:szCs w:val="24"/>
        </w:rPr>
        <w:t xml:space="preserve">), </w:t>
      </w:r>
      <w:r w:rsidRPr="00BD6E22">
        <w:rPr>
          <w:rFonts w:asciiTheme="majorBidi" w:hAnsiTheme="majorBidi" w:cstheme="majorBidi"/>
          <w:sz w:val="24"/>
          <w:szCs w:val="24"/>
        </w:rPr>
        <w:t xml:space="preserve">Genetics and Agricultural Biotechnology Institute of </w:t>
      </w:r>
      <w:proofErr w:type="spellStart"/>
      <w:r w:rsidRPr="00BD6E22">
        <w:rPr>
          <w:rFonts w:asciiTheme="majorBidi" w:hAnsiTheme="majorBidi" w:cstheme="majorBidi"/>
          <w:sz w:val="24"/>
          <w:szCs w:val="24"/>
        </w:rPr>
        <w:t>Tabarestan</w:t>
      </w:r>
      <w:proofErr w:type="spellEnd"/>
    </w:p>
    <w:p w14:paraId="25139F8E" w14:textId="77777777" w:rsidR="00942CE1" w:rsidRPr="00BD6E22" w:rsidRDefault="00942CE1" w:rsidP="00113F36">
      <w:pPr>
        <w:pStyle w:val="ListParagraph"/>
        <w:numPr>
          <w:ilvl w:val="0"/>
          <w:numId w:val="3"/>
        </w:num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BD6E22">
        <w:rPr>
          <w:rFonts w:asciiTheme="majorBidi" w:hAnsiTheme="majorBidi" w:cstheme="majorBidi"/>
          <w:sz w:val="24"/>
          <w:szCs w:val="24"/>
        </w:rPr>
        <w:t xml:space="preserve">Biotechnology and in vitro production of secondary </w:t>
      </w:r>
      <w:proofErr w:type="spellStart"/>
      <w:proofErr w:type="gramStart"/>
      <w:r w:rsidRPr="00BD6E22">
        <w:rPr>
          <w:rFonts w:asciiTheme="majorBidi" w:hAnsiTheme="majorBidi" w:cstheme="majorBidi"/>
          <w:sz w:val="24"/>
          <w:szCs w:val="24"/>
        </w:rPr>
        <w:t>metaboloits</w:t>
      </w:r>
      <w:proofErr w:type="spellEnd"/>
      <w:r w:rsidR="00331C23" w:rsidRPr="00BD6E22">
        <w:rPr>
          <w:rFonts w:asciiTheme="majorBidi" w:hAnsiTheme="majorBidi" w:cstheme="majorBidi"/>
          <w:sz w:val="24"/>
          <w:szCs w:val="24"/>
        </w:rPr>
        <w:t>(</w:t>
      </w:r>
      <w:proofErr w:type="gramEnd"/>
      <w:r w:rsidR="00331C23" w:rsidRPr="00BD6E22">
        <w:rPr>
          <w:rFonts w:asciiTheme="majorBidi" w:hAnsiTheme="majorBidi" w:cstheme="majorBidi"/>
          <w:sz w:val="24"/>
          <w:szCs w:val="24"/>
          <w:rtl/>
        </w:rPr>
        <w:t>2012</w:t>
      </w:r>
      <w:r w:rsidR="00331C23" w:rsidRPr="00BD6E22">
        <w:rPr>
          <w:rFonts w:asciiTheme="majorBidi" w:hAnsiTheme="majorBidi" w:cstheme="majorBidi"/>
          <w:sz w:val="24"/>
          <w:szCs w:val="24"/>
        </w:rPr>
        <w:t xml:space="preserve">), </w:t>
      </w:r>
      <w:r w:rsidRPr="00BD6E22">
        <w:rPr>
          <w:rFonts w:asciiTheme="majorBidi" w:hAnsiTheme="majorBidi" w:cstheme="majorBidi"/>
          <w:sz w:val="24"/>
          <w:szCs w:val="24"/>
        </w:rPr>
        <w:t>Sari Agricultural Sciences and Natural Resources University (SANRU)</w:t>
      </w:r>
    </w:p>
    <w:p w14:paraId="7CDCCE3E" w14:textId="77777777" w:rsidR="00942CE1" w:rsidRPr="00BD6E22" w:rsidRDefault="00942CE1" w:rsidP="00113F36">
      <w:pPr>
        <w:pStyle w:val="ListParagraph"/>
        <w:numPr>
          <w:ilvl w:val="0"/>
          <w:numId w:val="3"/>
        </w:num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BD6E22">
        <w:rPr>
          <w:rFonts w:asciiTheme="majorBidi" w:hAnsiTheme="majorBidi" w:cstheme="majorBidi"/>
          <w:sz w:val="24"/>
          <w:szCs w:val="24"/>
        </w:rPr>
        <w:t xml:space="preserve">Applications Bioinformatics in Gene </w:t>
      </w:r>
      <w:r w:rsidR="00BD6E22" w:rsidRPr="00BD6E22">
        <w:rPr>
          <w:rFonts w:asciiTheme="majorBidi" w:hAnsiTheme="majorBidi" w:cstheme="majorBidi"/>
          <w:sz w:val="24"/>
          <w:szCs w:val="24"/>
        </w:rPr>
        <w:t>cloning (</w:t>
      </w:r>
      <w:r w:rsidR="00331C23" w:rsidRPr="00BD6E22">
        <w:rPr>
          <w:rFonts w:asciiTheme="majorBidi" w:hAnsiTheme="majorBidi" w:cstheme="majorBidi"/>
          <w:sz w:val="24"/>
          <w:szCs w:val="24"/>
          <w:rtl/>
        </w:rPr>
        <w:t>201</w:t>
      </w:r>
      <w:r w:rsidR="00BD6E22" w:rsidRPr="00BD6E22">
        <w:rPr>
          <w:rFonts w:asciiTheme="majorBidi" w:hAnsiTheme="majorBidi" w:cstheme="majorBidi"/>
          <w:sz w:val="24"/>
          <w:szCs w:val="24"/>
        </w:rPr>
        <w:t>2</w:t>
      </w:r>
      <w:r w:rsidR="00331C23" w:rsidRPr="00BD6E22">
        <w:rPr>
          <w:rFonts w:asciiTheme="majorBidi" w:hAnsiTheme="majorBidi" w:cstheme="majorBidi"/>
          <w:sz w:val="24"/>
          <w:szCs w:val="24"/>
        </w:rPr>
        <w:t xml:space="preserve">), </w:t>
      </w:r>
      <w:r w:rsidRPr="00BD6E22">
        <w:rPr>
          <w:rFonts w:asciiTheme="majorBidi" w:hAnsiTheme="majorBidi" w:cstheme="majorBidi"/>
          <w:sz w:val="24"/>
          <w:szCs w:val="24"/>
        </w:rPr>
        <w:t>Iranian Biological Resource Center (IBRC)</w:t>
      </w:r>
    </w:p>
    <w:p w14:paraId="3DE1218D" w14:textId="77777777" w:rsidR="00942CE1" w:rsidRPr="00BD6E22" w:rsidRDefault="00942CE1" w:rsidP="00113F36">
      <w:pPr>
        <w:pStyle w:val="ListParagraph"/>
        <w:numPr>
          <w:ilvl w:val="0"/>
          <w:numId w:val="3"/>
        </w:num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BD6E22">
        <w:rPr>
          <w:rFonts w:asciiTheme="majorBidi" w:hAnsiTheme="majorBidi" w:cstheme="majorBidi"/>
          <w:sz w:val="24"/>
          <w:szCs w:val="24"/>
        </w:rPr>
        <w:t>Applications of DNASIS max 3 &amp; seq</w:t>
      </w:r>
      <w:r w:rsidR="00D36169">
        <w:rPr>
          <w:rFonts w:asciiTheme="majorBidi" w:hAnsiTheme="majorBidi" w:cstheme="majorBidi"/>
          <w:sz w:val="24"/>
          <w:szCs w:val="24"/>
        </w:rPr>
        <w:t xml:space="preserve"> </w:t>
      </w:r>
      <w:r w:rsidRPr="00BD6E22">
        <w:rPr>
          <w:rFonts w:asciiTheme="majorBidi" w:hAnsiTheme="majorBidi" w:cstheme="majorBidi"/>
          <w:sz w:val="24"/>
          <w:szCs w:val="24"/>
        </w:rPr>
        <w:t xml:space="preserve">Builder </w:t>
      </w:r>
      <w:proofErr w:type="spellStart"/>
      <w:r w:rsidRPr="00BD6E22">
        <w:rPr>
          <w:rFonts w:asciiTheme="majorBidi" w:hAnsiTheme="majorBidi" w:cstheme="majorBidi"/>
          <w:sz w:val="24"/>
          <w:szCs w:val="24"/>
        </w:rPr>
        <w:t>softwer</w:t>
      </w:r>
      <w:proofErr w:type="spellEnd"/>
      <w:r w:rsidRPr="00BD6E22">
        <w:rPr>
          <w:rFonts w:asciiTheme="majorBidi" w:hAnsiTheme="majorBidi" w:cstheme="majorBidi"/>
          <w:sz w:val="24"/>
          <w:szCs w:val="24"/>
        </w:rPr>
        <w:t xml:space="preserve"> in Bioinformatics of Nucleic acid and Proteins</w:t>
      </w:r>
      <w:r w:rsidR="00331C23" w:rsidRPr="00BD6E22">
        <w:rPr>
          <w:rFonts w:asciiTheme="majorBidi" w:hAnsiTheme="majorBidi" w:cstheme="majorBidi"/>
          <w:sz w:val="24"/>
          <w:szCs w:val="24"/>
        </w:rPr>
        <w:t xml:space="preserve"> (2011), </w:t>
      </w:r>
      <w:r w:rsidRPr="00BD6E22">
        <w:rPr>
          <w:rFonts w:asciiTheme="majorBidi" w:hAnsiTheme="majorBidi" w:cstheme="majorBidi"/>
          <w:sz w:val="24"/>
          <w:szCs w:val="24"/>
        </w:rPr>
        <w:t xml:space="preserve">Genetics and Agricultural Biotechnology Institute of </w:t>
      </w:r>
      <w:proofErr w:type="spellStart"/>
      <w:r w:rsidRPr="00BD6E22">
        <w:rPr>
          <w:rFonts w:asciiTheme="majorBidi" w:hAnsiTheme="majorBidi" w:cstheme="majorBidi"/>
          <w:sz w:val="24"/>
          <w:szCs w:val="24"/>
        </w:rPr>
        <w:t>Tabarestan</w:t>
      </w:r>
      <w:proofErr w:type="spellEnd"/>
    </w:p>
    <w:p w14:paraId="00D0EFF9" w14:textId="77777777" w:rsidR="00942CE1" w:rsidRDefault="00331C23" w:rsidP="00113F36">
      <w:pPr>
        <w:pStyle w:val="ListParagraph"/>
        <w:numPr>
          <w:ilvl w:val="0"/>
          <w:numId w:val="3"/>
        </w:numPr>
        <w:bidi w:val="0"/>
        <w:jc w:val="lowKashida"/>
        <w:rPr>
          <w:rFonts w:asciiTheme="majorBidi" w:hAnsiTheme="majorBidi" w:cstheme="majorBidi"/>
          <w:sz w:val="24"/>
          <w:szCs w:val="24"/>
        </w:rPr>
      </w:pPr>
      <w:r w:rsidRPr="00BD6E22">
        <w:rPr>
          <w:rFonts w:asciiTheme="majorBidi" w:hAnsiTheme="majorBidi" w:cstheme="majorBidi"/>
          <w:sz w:val="24"/>
          <w:szCs w:val="24"/>
        </w:rPr>
        <w:t>Bioinformatics:</w:t>
      </w:r>
      <w:r w:rsidR="00942CE1" w:rsidRPr="00BD6E22">
        <w:rPr>
          <w:rFonts w:asciiTheme="majorBidi" w:hAnsiTheme="majorBidi" w:cstheme="majorBidi"/>
          <w:sz w:val="24"/>
          <w:szCs w:val="24"/>
        </w:rPr>
        <w:t xml:space="preserve"> Principles and Applications</w:t>
      </w:r>
      <w:r w:rsidR="00BD6E22" w:rsidRPr="00BD6E22">
        <w:rPr>
          <w:rFonts w:asciiTheme="majorBidi" w:hAnsiTheme="majorBidi" w:cstheme="majorBidi"/>
          <w:sz w:val="24"/>
          <w:szCs w:val="24"/>
        </w:rPr>
        <w:t xml:space="preserve"> (</w:t>
      </w:r>
      <w:r w:rsidR="00BD6E22" w:rsidRPr="00BD6E22">
        <w:rPr>
          <w:rFonts w:asciiTheme="majorBidi" w:hAnsiTheme="majorBidi" w:cstheme="majorBidi"/>
          <w:sz w:val="24"/>
          <w:szCs w:val="24"/>
          <w:rtl/>
        </w:rPr>
        <w:t>201</w:t>
      </w:r>
      <w:r w:rsidR="00BD6E22" w:rsidRPr="00BD6E22">
        <w:rPr>
          <w:rFonts w:asciiTheme="majorBidi" w:hAnsiTheme="majorBidi" w:cstheme="majorBidi"/>
          <w:sz w:val="24"/>
          <w:szCs w:val="24"/>
        </w:rPr>
        <w:t xml:space="preserve">1), </w:t>
      </w:r>
      <w:r w:rsidR="00942CE1" w:rsidRPr="00BD6E22">
        <w:rPr>
          <w:rFonts w:asciiTheme="majorBidi" w:hAnsiTheme="majorBidi" w:cstheme="majorBidi"/>
          <w:sz w:val="24"/>
          <w:szCs w:val="24"/>
        </w:rPr>
        <w:t xml:space="preserve">Genetics and Agricultural Biotechnology Institute of </w:t>
      </w:r>
      <w:proofErr w:type="spellStart"/>
      <w:r w:rsidR="00942CE1" w:rsidRPr="00BD6E22">
        <w:rPr>
          <w:rFonts w:asciiTheme="majorBidi" w:hAnsiTheme="majorBidi" w:cstheme="majorBidi"/>
          <w:sz w:val="24"/>
          <w:szCs w:val="24"/>
        </w:rPr>
        <w:t>Tabarestan</w:t>
      </w:r>
      <w:proofErr w:type="spellEnd"/>
      <w:r w:rsidR="00BD6E22">
        <w:rPr>
          <w:rFonts w:asciiTheme="majorBidi" w:hAnsiTheme="majorBidi" w:cstheme="majorBidi"/>
          <w:sz w:val="24"/>
          <w:szCs w:val="24"/>
        </w:rPr>
        <w:t>.</w:t>
      </w:r>
    </w:p>
    <w:p w14:paraId="6A92DD73" w14:textId="77777777" w:rsidR="00BD6E22" w:rsidRPr="00BD6E22" w:rsidRDefault="00BD6E22" w:rsidP="00113F36">
      <w:pPr>
        <w:pStyle w:val="ListParagraph"/>
        <w:bidi w:val="0"/>
        <w:jc w:val="lowKashida"/>
        <w:rPr>
          <w:rFonts w:asciiTheme="majorBidi" w:hAnsiTheme="majorBidi" w:cstheme="majorBidi"/>
          <w:sz w:val="24"/>
          <w:szCs w:val="24"/>
        </w:rPr>
      </w:pPr>
    </w:p>
    <w:p w14:paraId="1F467540" w14:textId="77777777" w:rsidR="00942CE1" w:rsidRDefault="00BD6E22" w:rsidP="00113F36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D6E22">
        <w:rPr>
          <w:rFonts w:asciiTheme="majorBidi" w:hAnsiTheme="majorBidi" w:cstheme="majorBidi"/>
          <w:b/>
          <w:bCs/>
          <w:sz w:val="24"/>
          <w:szCs w:val="24"/>
        </w:rPr>
        <w:t>Skill</w:t>
      </w:r>
    </w:p>
    <w:p w14:paraId="6D0CC97A" w14:textId="77777777" w:rsidR="00BD6E22" w:rsidRPr="00BD6E22" w:rsidRDefault="00BD6E22" w:rsidP="00EA6972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Laboratory:</w:t>
      </w:r>
      <w:r w:rsidR="00EA6972">
        <w:rPr>
          <w:rFonts w:asciiTheme="majorBidi" w:hAnsiTheme="majorBidi" w:cstheme="majorBidi"/>
          <w:sz w:val="24"/>
          <w:szCs w:val="24"/>
        </w:rPr>
        <w:t xml:space="preserve"> </w:t>
      </w:r>
      <w:r w:rsidRPr="001129C7">
        <w:rPr>
          <w:rFonts w:asciiTheme="majorBidi" w:hAnsiTheme="majorBidi" w:cstheme="majorBidi"/>
          <w:sz w:val="24"/>
          <w:szCs w:val="24"/>
        </w:rPr>
        <w:t xml:space="preserve">molecular </w:t>
      </w:r>
      <w:r w:rsidR="00D36169" w:rsidRPr="001129C7">
        <w:rPr>
          <w:rFonts w:asciiTheme="majorBidi" w:hAnsiTheme="majorBidi" w:cstheme="majorBidi"/>
          <w:sz w:val="24"/>
          <w:szCs w:val="24"/>
        </w:rPr>
        <w:t>clonin</w:t>
      </w:r>
      <w:r w:rsidR="00D36169">
        <w:rPr>
          <w:rFonts w:asciiTheme="majorBidi" w:hAnsiTheme="majorBidi" w:cstheme="majorBidi"/>
          <w:sz w:val="24"/>
          <w:szCs w:val="24"/>
        </w:rPr>
        <w:t>g</w:t>
      </w:r>
      <w:r w:rsidRPr="001129C7">
        <w:rPr>
          <w:rFonts w:asciiTheme="majorBidi" w:hAnsiTheme="majorBidi" w:cstheme="majorBidi"/>
          <w:sz w:val="24"/>
          <w:szCs w:val="24"/>
        </w:rPr>
        <w:t>, recombinant protein production and purification, western blotting, tissue culture, plant and bacterial transformation, DNA and</w:t>
      </w:r>
      <w:r>
        <w:rPr>
          <w:rFonts w:asciiTheme="majorBidi" w:hAnsiTheme="majorBidi" w:cstheme="majorBidi"/>
          <w:sz w:val="24"/>
          <w:szCs w:val="24"/>
        </w:rPr>
        <w:t xml:space="preserve"> RNA extraction, standard and Real-time PCR, primer design</w:t>
      </w:r>
    </w:p>
    <w:p w14:paraId="1E9A3420" w14:textId="77777777" w:rsidR="00BD6E22" w:rsidRPr="00942CE1" w:rsidRDefault="00BD6E22" w:rsidP="00113F36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Technical: </w:t>
      </w:r>
      <w:r w:rsidRPr="001129C7">
        <w:rPr>
          <w:rFonts w:asciiTheme="majorBidi" w:hAnsiTheme="majorBidi" w:cstheme="majorBidi"/>
          <w:sz w:val="24"/>
          <w:szCs w:val="24"/>
        </w:rPr>
        <w:t>Microsoft office, Internet</w:t>
      </w:r>
      <w:r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1129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42CE1">
        <w:rPr>
          <w:rFonts w:asciiTheme="majorBidi" w:hAnsiTheme="majorBidi" w:cstheme="majorBidi"/>
          <w:sz w:val="24"/>
          <w:szCs w:val="24"/>
        </w:rPr>
        <w:t>SAS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42CE1">
        <w:rPr>
          <w:rFonts w:asciiTheme="majorBidi" w:hAnsiTheme="majorBidi" w:cstheme="majorBidi"/>
          <w:sz w:val="24"/>
          <w:szCs w:val="24"/>
        </w:rPr>
        <w:t>SPSS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42CE1">
        <w:rPr>
          <w:rFonts w:asciiTheme="majorBidi" w:hAnsiTheme="majorBidi" w:cstheme="majorBidi"/>
          <w:sz w:val="24"/>
          <w:szCs w:val="24"/>
        </w:rPr>
        <w:t>DNA star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942CE1">
        <w:rPr>
          <w:rFonts w:asciiTheme="majorBidi" w:hAnsiTheme="majorBidi" w:cstheme="majorBidi"/>
          <w:sz w:val="24"/>
          <w:szCs w:val="24"/>
        </w:rPr>
        <w:t>Vector NTI</w:t>
      </w:r>
      <w:r w:rsidR="001129C7">
        <w:rPr>
          <w:rFonts w:asciiTheme="majorBidi" w:hAnsiTheme="majorBidi" w:cstheme="majorBidi"/>
          <w:sz w:val="24"/>
          <w:szCs w:val="24"/>
        </w:rPr>
        <w:t xml:space="preserve">, </w:t>
      </w:r>
      <w:r w:rsidRPr="00942CE1">
        <w:rPr>
          <w:rFonts w:asciiTheme="majorBidi" w:hAnsiTheme="majorBidi" w:cstheme="majorBidi"/>
          <w:sz w:val="24"/>
          <w:szCs w:val="24"/>
        </w:rPr>
        <w:t>DNASIS max</w:t>
      </w:r>
      <w:r w:rsidR="001129C7">
        <w:rPr>
          <w:rFonts w:asciiTheme="majorBidi" w:hAnsiTheme="majorBidi" w:cstheme="majorBidi"/>
          <w:sz w:val="24"/>
          <w:szCs w:val="24"/>
        </w:rPr>
        <w:t xml:space="preserve">, </w:t>
      </w:r>
      <w:r w:rsidR="009B72ED">
        <w:rPr>
          <w:rFonts w:asciiTheme="majorBidi" w:hAnsiTheme="majorBidi" w:cstheme="majorBidi"/>
          <w:sz w:val="24"/>
          <w:szCs w:val="24"/>
        </w:rPr>
        <w:t>primer 3</w:t>
      </w:r>
    </w:p>
    <w:p w14:paraId="1CCE6B32" w14:textId="77777777" w:rsidR="00BD6E22" w:rsidRDefault="00BD6E22" w:rsidP="00113F36">
      <w:pPr>
        <w:bidi w:val="0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</w:p>
    <w:p w14:paraId="35F32027" w14:textId="77777777" w:rsidR="00BD6E22" w:rsidRPr="00113F36" w:rsidRDefault="00BD6E22" w:rsidP="00113F36">
      <w:pPr>
        <w:bidi w:val="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Language:</w:t>
      </w:r>
      <w:r w:rsidR="001129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13F36" w:rsidRPr="00113F36">
        <w:rPr>
          <w:rFonts w:asciiTheme="majorBidi" w:hAnsiTheme="majorBidi" w:cstheme="majorBidi"/>
          <w:sz w:val="24"/>
          <w:szCs w:val="24"/>
        </w:rPr>
        <w:t>Persian (native</w:t>
      </w:r>
      <w:r w:rsidR="001129C7" w:rsidRPr="00113F36">
        <w:rPr>
          <w:rFonts w:asciiTheme="majorBidi" w:hAnsiTheme="majorBidi" w:cstheme="majorBidi"/>
          <w:sz w:val="24"/>
          <w:szCs w:val="24"/>
        </w:rPr>
        <w:t xml:space="preserve">, Mother tongue), </w:t>
      </w:r>
      <w:r w:rsidR="00113F36" w:rsidRPr="00113F36">
        <w:rPr>
          <w:rFonts w:asciiTheme="majorBidi" w:hAnsiTheme="majorBidi" w:cstheme="majorBidi"/>
          <w:sz w:val="24"/>
          <w:szCs w:val="24"/>
        </w:rPr>
        <w:t>English(Fluent</w:t>
      </w:r>
      <w:r w:rsidR="001129C7" w:rsidRPr="00113F36">
        <w:rPr>
          <w:rFonts w:asciiTheme="majorBidi" w:hAnsiTheme="majorBidi" w:cstheme="majorBidi"/>
          <w:sz w:val="24"/>
          <w:szCs w:val="24"/>
        </w:rPr>
        <w:t>), Germany(Basic)</w:t>
      </w:r>
    </w:p>
    <w:sectPr w:rsidR="00BD6E22" w:rsidRPr="00113F36" w:rsidSect="000A3FDA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F6F3" w14:textId="77777777" w:rsidR="001D544A" w:rsidRDefault="001D544A" w:rsidP="00113F36">
      <w:pPr>
        <w:spacing w:after="0" w:line="240" w:lineRule="auto"/>
      </w:pPr>
      <w:r>
        <w:separator/>
      </w:r>
    </w:p>
  </w:endnote>
  <w:endnote w:type="continuationSeparator" w:id="0">
    <w:p w14:paraId="5F50C1F6" w14:textId="77777777" w:rsidR="001D544A" w:rsidRDefault="001D544A" w:rsidP="0011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2774300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0E54A6" w14:textId="77777777" w:rsidR="00113F36" w:rsidRDefault="00113F3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972" w:rsidRPr="00EA6972">
          <w:rPr>
            <w:b/>
            <w:bCs/>
            <w:noProof/>
            <w:rtl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DD25BD1" w14:textId="77777777" w:rsidR="00113F36" w:rsidRDefault="00113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B17B" w14:textId="77777777" w:rsidR="001D544A" w:rsidRDefault="001D544A" w:rsidP="00113F36">
      <w:pPr>
        <w:spacing w:after="0" w:line="240" w:lineRule="auto"/>
      </w:pPr>
      <w:r>
        <w:separator/>
      </w:r>
    </w:p>
  </w:footnote>
  <w:footnote w:type="continuationSeparator" w:id="0">
    <w:p w14:paraId="66B3D097" w14:textId="77777777" w:rsidR="001D544A" w:rsidRDefault="001D544A" w:rsidP="0011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2CB6"/>
    <w:multiLevelType w:val="hybridMultilevel"/>
    <w:tmpl w:val="F51AA0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39D3"/>
    <w:multiLevelType w:val="hybridMultilevel"/>
    <w:tmpl w:val="3D8EC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C08F5"/>
    <w:multiLevelType w:val="hybridMultilevel"/>
    <w:tmpl w:val="853EFF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47613"/>
    <w:multiLevelType w:val="hybridMultilevel"/>
    <w:tmpl w:val="09A0A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E1"/>
    <w:rsid w:val="000531C4"/>
    <w:rsid w:val="000A3FDA"/>
    <w:rsid w:val="001129C7"/>
    <w:rsid w:val="00113F36"/>
    <w:rsid w:val="001D544A"/>
    <w:rsid w:val="00254F40"/>
    <w:rsid w:val="00331C23"/>
    <w:rsid w:val="003E15A7"/>
    <w:rsid w:val="004E2A10"/>
    <w:rsid w:val="00691F18"/>
    <w:rsid w:val="008E193D"/>
    <w:rsid w:val="00942CE1"/>
    <w:rsid w:val="009A5FD1"/>
    <w:rsid w:val="009B72ED"/>
    <w:rsid w:val="00AE6DC9"/>
    <w:rsid w:val="00B22181"/>
    <w:rsid w:val="00BB0A63"/>
    <w:rsid w:val="00BD6E22"/>
    <w:rsid w:val="00C627A2"/>
    <w:rsid w:val="00D36169"/>
    <w:rsid w:val="00E5625E"/>
    <w:rsid w:val="00EA6972"/>
    <w:rsid w:val="00F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BA375"/>
  <w15:chartTrackingRefBased/>
  <w15:docId w15:val="{F7C2C7B9-2399-4C39-8F68-9E50B6C1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C627A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C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F36"/>
  </w:style>
  <w:style w:type="paragraph" w:styleId="Footer">
    <w:name w:val="footer"/>
    <w:basedOn w:val="Normal"/>
    <w:link w:val="FooterChar"/>
    <w:uiPriority w:val="99"/>
    <w:unhideWhenUsed/>
    <w:rsid w:val="00113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F36"/>
  </w:style>
  <w:style w:type="character" w:customStyle="1" w:styleId="Heading3Char">
    <w:name w:val="Heading 3 Char"/>
    <w:basedOn w:val="DefaultParagraphFont"/>
    <w:link w:val="Heading3"/>
    <w:uiPriority w:val="9"/>
    <w:rsid w:val="00C627A2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articletitle">
    <w:name w:val="article_title"/>
    <w:basedOn w:val="DefaultParagraphFont"/>
    <w:rsid w:val="00C6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3C539-A896-43CA-996E-B1E39A3D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2023-05-23T04:47:00Z</dcterms:created>
  <dcterms:modified xsi:type="dcterms:W3CDTF">2023-05-23T04:47:00Z</dcterms:modified>
</cp:coreProperties>
</file>